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E8" w:rsidRPr="00AC23F2" w:rsidRDefault="008567E8" w:rsidP="00AC23F2">
      <w:pPr>
        <w:jc w:val="center"/>
        <w:rPr>
          <w:b/>
        </w:rPr>
      </w:pPr>
      <w:r w:rsidRPr="00AC23F2">
        <w:rPr>
          <w:b/>
        </w:rPr>
        <w:t>Dopo Augusto</w:t>
      </w:r>
      <w:r w:rsidR="00AC23F2">
        <w:rPr>
          <w:b/>
        </w:rPr>
        <w:t>...</w:t>
      </w:r>
    </w:p>
    <w:p w:rsidR="008567E8" w:rsidRPr="00070B36" w:rsidRDefault="008567E8" w:rsidP="00070B36">
      <w:pPr>
        <w:autoSpaceDE w:val="0"/>
        <w:autoSpaceDN w:val="0"/>
        <w:adjustRightInd w:val="0"/>
        <w:spacing w:line="240" w:lineRule="auto"/>
        <w:rPr>
          <w:rFonts w:ascii="FranklinGothicITCbyBT-Book" w:hAnsi="FranklinGothicITCbyBT-Book" w:cs="FranklinGothicITCbyBT-Book"/>
          <w:sz w:val="17"/>
          <w:szCs w:val="17"/>
        </w:rPr>
      </w:pPr>
      <w:r>
        <w:t>Quando Augusto muore si teme il rito</w:t>
      </w:r>
      <w:r w:rsidR="00070B36">
        <w:t>r</w:t>
      </w:r>
      <w:r>
        <w:t xml:space="preserve">no alle guerre civili. A chi affidare il potere? La soluzione fu di </w:t>
      </w:r>
      <w:r w:rsidRPr="00AC23F2">
        <w:rPr>
          <w:b/>
        </w:rPr>
        <w:t>tipo dinastico</w:t>
      </w:r>
      <w:r>
        <w:t xml:space="preserve"> (dare il potere a una famiglia che se lo passa d</w:t>
      </w:r>
      <w:r w:rsidR="00070B36">
        <w:t>i padre in figlio). Così, dopo A</w:t>
      </w:r>
      <w:r>
        <w:t>ugusto, regneranno diverse dinasti</w:t>
      </w:r>
      <w:r w:rsidR="00070B36">
        <w:t>e.</w:t>
      </w:r>
    </w:p>
    <w:p w:rsidR="008567E8" w:rsidRDefault="008567E8"/>
    <w:p w:rsidR="008567E8" w:rsidRPr="00070B36" w:rsidRDefault="00070B36" w:rsidP="00AC23F2">
      <w:pPr>
        <w:jc w:val="center"/>
        <w:rPr>
          <w:b/>
        </w:rPr>
      </w:pPr>
      <w:r w:rsidRPr="00070B36">
        <w:rPr>
          <w:b/>
        </w:rPr>
        <w:t>DINASTIA GIULIO-CLAUDIA</w:t>
      </w:r>
    </w:p>
    <w:p w:rsidR="008567E8" w:rsidRDefault="008567E8" w:rsidP="00070B36">
      <w:pPr>
        <w:pStyle w:val="Paragrafoelenco"/>
        <w:numPr>
          <w:ilvl w:val="0"/>
          <w:numId w:val="4"/>
        </w:numPr>
      </w:pPr>
      <w:r w:rsidRPr="00070B36">
        <w:rPr>
          <w:b/>
        </w:rPr>
        <w:t>Tiberio</w:t>
      </w:r>
      <w:r>
        <w:t xml:space="preserve"> (è</w:t>
      </w:r>
      <w:r w:rsidR="00070B36">
        <w:t xml:space="preserve"> figlio adottivo di Augusto, e per questo alla fine ottiene il potere; ha</w:t>
      </w:r>
      <w:r>
        <w:t xml:space="preserve"> grandi doti militari e</w:t>
      </w:r>
      <w:r w:rsidR="00070B36">
        <w:t>d è molto</w:t>
      </w:r>
      <w:r>
        <w:t xml:space="preserve"> saggio; ma non ebbe mai l’appoggio del Senato)</w:t>
      </w:r>
    </w:p>
    <w:p w:rsidR="008567E8" w:rsidRDefault="008567E8" w:rsidP="00070B36">
      <w:pPr>
        <w:pStyle w:val="Paragrafoelenco"/>
        <w:numPr>
          <w:ilvl w:val="0"/>
          <w:numId w:val="4"/>
        </w:numPr>
      </w:pPr>
      <w:r w:rsidRPr="00070B36">
        <w:rPr>
          <w:b/>
        </w:rPr>
        <w:t>Caligola</w:t>
      </w:r>
      <w:r>
        <w:t xml:space="preserve"> (inesperto e un po’ folle; amante del lusso sfrenato; voleva essere un monarca assoluto, ma alla fine morì assassinato)</w:t>
      </w:r>
    </w:p>
    <w:p w:rsidR="008567E8" w:rsidRDefault="008567E8" w:rsidP="00070B36">
      <w:pPr>
        <w:pStyle w:val="Paragrafoelenco"/>
        <w:numPr>
          <w:ilvl w:val="0"/>
          <w:numId w:val="4"/>
        </w:numPr>
      </w:pPr>
      <w:r w:rsidRPr="00070B36">
        <w:rPr>
          <w:b/>
        </w:rPr>
        <w:t>Claudio</w:t>
      </w:r>
      <w:r>
        <w:t xml:space="preserve"> (uomo colto e promotore di grandi opere pubbliche)</w:t>
      </w:r>
    </w:p>
    <w:p w:rsidR="008567E8" w:rsidRDefault="008567E8" w:rsidP="00070B36">
      <w:pPr>
        <w:pStyle w:val="Paragrafoelenco"/>
        <w:numPr>
          <w:ilvl w:val="0"/>
          <w:numId w:val="4"/>
        </w:numPr>
      </w:pPr>
      <w:r w:rsidRPr="00070B36">
        <w:rPr>
          <w:b/>
        </w:rPr>
        <w:t>Nerone</w:t>
      </w:r>
      <w:r w:rsidR="00AC23F2">
        <w:t xml:space="preserve"> (</w:t>
      </w:r>
      <w:r w:rsidR="00AC23F2">
        <w:rPr>
          <w:rFonts w:eastAsia="Calibri" w:cs="Times New Roman"/>
        </w:rPr>
        <w:t xml:space="preserve">Nel 64 ci fu un </w:t>
      </w:r>
      <w:r w:rsidR="00AC23F2">
        <w:rPr>
          <w:rFonts w:eastAsia="Calibri" w:cs="Times New Roman"/>
          <w:b/>
          <w:bCs/>
        </w:rPr>
        <w:t>grandissimo incendio</w:t>
      </w:r>
      <w:r w:rsidR="00AC23F2">
        <w:rPr>
          <w:rFonts w:eastAsia="Calibri" w:cs="Times New Roman"/>
        </w:rPr>
        <w:t xml:space="preserve"> che distrusse molti quartieri di Roma. Nerone (alcuni dissero che era lui il colpevole) accusò i cristiani. Iniziò così la </w:t>
      </w:r>
      <w:r w:rsidR="00AC23F2">
        <w:rPr>
          <w:rFonts w:eastAsia="Calibri" w:cs="Times New Roman"/>
          <w:b/>
          <w:bCs/>
        </w:rPr>
        <w:t>prima persecuzione anticristiana</w:t>
      </w:r>
      <w:r w:rsidR="00AC23F2">
        <w:rPr>
          <w:rFonts w:eastAsia="Calibri" w:cs="Times New Roman"/>
        </w:rPr>
        <w:t>.</w:t>
      </w:r>
      <w:r>
        <w:t>)</w:t>
      </w:r>
    </w:p>
    <w:p w:rsidR="00070B36" w:rsidRDefault="00070B36"/>
    <w:p w:rsidR="007D1898" w:rsidRPr="00070B36" w:rsidRDefault="00070B36">
      <w:pPr>
        <w:rPr>
          <w:b/>
        </w:rPr>
      </w:pPr>
      <w:r w:rsidRPr="00070B36">
        <w:rPr>
          <w:b/>
        </w:rPr>
        <w:t>DINASTIA DEI FLAVI</w:t>
      </w:r>
    </w:p>
    <w:p w:rsidR="00320DCC" w:rsidRDefault="00070B36">
      <w:r>
        <w:t>Dopo la morte di Nerone si apre un periodo di crisi, in cui diversi generali si contendono il potere. Alla fine si impone Vespasiano, che fa così iniziare il potere della dinastia dei Flavi (famiglia di rango equestre)</w:t>
      </w:r>
    </w:p>
    <w:p w:rsidR="00320DCC" w:rsidRDefault="00320DCC" w:rsidP="00320DCC">
      <w:pPr>
        <w:pStyle w:val="Paragrafoelenco"/>
        <w:numPr>
          <w:ilvl w:val="0"/>
          <w:numId w:val="1"/>
        </w:numPr>
      </w:pPr>
      <w:r w:rsidRPr="00070B36">
        <w:rPr>
          <w:b/>
        </w:rPr>
        <w:t>Vespasiano</w:t>
      </w:r>
      <w:r>
        <w:t xml:space="preserve"> </w:t>
      </w:r>
      <w:r w:rsidR="00070B36">
        <w:t>(è il primo imperatore di origine plebea e italica; fa iniziare la costruzione</w:t>
      </w:r>
      <w:r>
        <w:t xml:space="preserve"> del Colosseo, che fu poi terminato da Tito</w:t>
      </w:r>
      <w:r w:rsidR="00070B36">
        <w:t>)</w:t>
      </w:r>
    </w:p>
    <w:p w:rsidR="00320DCC" w:rsidRDefault="00320DCC" w:rsidP="00320DCC">
      <w:pPr>
        <w:pStyle w:val="Paragrafoelenco"/>
        <w:numPr>
          <w:ilvl w:val="0"/>
          <w:numId w:val="1"/>
        </w:numPr>
      </w:pPr>
      <w:r w:rsidRPr="00070B36">
        <w:rPr>
          <w:b/>
        </w:rPr>
        <w:t>Tito</w:t>
      </w:r>
      <w:r>
        <w:t>. Nel 79 d.C. c’è l’eruzione</w:t>
      </w:r>
      <w:r w:rsidR="00123376">
        <w:t xml:space="preserve"> del Vesuvio e la </w:t>
      </w:r>
      <w:r w:rsidR="00070B36">
        <w:t xml:space="preserve">conseguente </w:t>
      </w:r>
      <w:r w:rsidR="00123376">
        <w:t>distruzione</w:t>
      </w:r>
      <w:r>
        <w:t xml:space="preserve"> di Ercolano e Pompei</w:t>
      </w:r>
      <w:r w:rsidR="00070B36">
        <w:t>.</w:t>
      </w:r>
    </w:p>
    <w:p w:rsidR="00320DCC" w:rsidRDefault="00320DCC" w:rsidP="00320DCC">
      <w:pPr>
        <w:pStyle w:val="Paragrafoelenco"/>
        <w:numPr>
          <w:ilvl w:val="0"/>
          <w:numId w:val="1"/>
        </w:numPr>
      </w:pPr>
      <w:r w:rsidRPr="00070B36">
        <w:rPr>
          <w:b/>
        </w:rPr>
        <w:t>Domiziano</w:t>
      </w:r>
      <w:r w:rsidR="008567E8">
        <w:t>.</w:t>
      </w:r>
      <w:r w:rsidR="00123376">
        <w:t xml:space="preserve"> Domiziano regna a lungo</w:t>
      </w:r>
      <w:r w:rsidR="008567E8">
        <w:t xml:space="preserve"> (81-96 d.C.) e con lui</w:t>
      </w:r>
      <w:r w:rsidR="00123376">
        <w:t xml:space="preserve"> </w:t>
      </w:r>
      <w:r w:rsidR="008567E8">
        <w:t>s</w:t>
      </w:r>
      <w:r>
        <w:t xml:space="preserve">i assiste a un </w:t>
      </w:r>
      <w:r w:rsidR="008567E8">
        <w:t xml:space="preserve">ulteriore </w:t>
      </w:r>
      <w:r>
        <w:t>ingrand</w:t>
      </w:r>
      <w:r w:rsidR="008567E8">
        <w:t xml:space="preserve">imento dell’impero. Domiziano regna in modo tirannico. </w:t>
      </w:r>
    </w:p>
    <w:p w:rsidR="00070B36" w:rsidRDefault="00070B36" w:rsidP="00320DCC">
      <w:pPr>
        <w:ind w:left="360"/>
      </w:pPr>
    </w:p>
    <w:p w:rsidR="00070B36" w:rsidRDefault="00070B36" w:rsidP="00320DCC">
      <w:pPr>
        <w:ind w:left="360"/>
      </w:pPr>
    </w:p>
    <w:p w:rsidR="00070B36" w:rsidRPr="00070B36" w:rsidRDefault="00070B36" w:rsidP="00320DCC">
      <w:pPr>
        <w:ind w:left="360"/>
        <w:rPr>
          <w:b/>
        </w:rPr>
      </w:pPr>
      <w:r w:rsidRPr="00070B36">
        <w:rPr>
          <w:b/>
        </w:rPr>
        <w:lastRenderedPageBreak/>
        <w:t>IMPERATORI PER ADOZIONE</w:t>
      </w:r>
    </w:p>
    <w:p w:rsidR="00320DCC" w:rsidRDefault="00320DCC" w:rsidP="00320DCC">
      <w:pPr>
        <w:ind w:left="360"/>
      </w:pPr>
      <w:r>
        <w:t>Ci sono poi gli imperatori per adozione (sono adotta</w:t>
      </w:r>
      <w:r w:rsidR="00AC23F2">
        <w:t>ti e scelti per le loro capacità</w:t>
      </w:r>
      <w:r>
        <w:t>)</w:t>
      </w:r>
    </w:p>
    <w:p w:rsidR="00320DCC" w:rsidRPr="00AC23F2" w:rsidRDefault="00320DCC" w:rsidP="00070B36">
      <w:pPr>
        <w:pStyle w:val="Paragrafoelenco"/>
        <w:numPr>
          <w:ilvl w:val="0"/>
          <w:numId w:val="5"/>
        </w:numPr>
        <w:rPr>
          <w:b/>
        </w:rPr>
      </w:pPr>
      <w:r w:rsidRPr="00AC23F2">
        <w:rPr>
          <w:b/>
        </w:rPr>
        <w:t>Nerva</w:t>
      </w:r>
    </w:p>
    <w:p w:rsidR="00320DCC" w:rsidRDefault="00320DCC" w:rsidP="00070B36">
      <w:pPr>
        <w:pStyle w:val="Paragrafoelenco"/>
        <w:numPr>
          <w:ilvl w:val="0"/>
          <w:numId w:val="5"/>
        </w:numPr>
      </w:pPr>
      <w:r w:rsidRPr="00AC23F2">
        <w:rPr>
          <w:b/>
        </w:rPr>
        <w:t>Traiano</w:t>
      </w:r>
      <w:r w:rsidR="00123376">
        <w:t xml:space="preserve"> (</w:t>
      </w:r>
      <w:r w:rsidR="00070B36">
        <w:t xml:space="preserve">che fece diverse nuove conquiste: </w:t>
      </w:r>
      <w:r w:rsidR="00123376">
        <w:t xml:space="preserve">vedi </w:t>
      </w:r>
      <w:r w:rsidR="00070B36">
        <w:t xml:space="preserve">la </w:t>
      </w:r>
      <w:r w:rsidR="00123376" w:rsidRPr="00AC23F2">
        <w:rPr>
          <w:i/>
          <w:u w:val="single"/>
        </w:rPr>
        <w:t>cartina a pag. 91</w:t>
      </w:r>
      <w:r w:rsidR="00123376">
        <w:t>)</w:t>
      </w:r>
    </w:p>
    <w:p w:rsidR="00320DCC" w:rsidRDefault="00123376" w:rsidP="00070B36">
      <w:pPr>
        <w:pStyle w:val="Paragrafoelenco"/>
        <w:numPr>
          <w:ilvl w:val="0"/>
          <w:numId w:val="5"/>
        </w:numPr>
      </w:pPr>
      <w:r w:rsidRPr="00AC23F2">
        <w:rPr>
          <w:b/>
        </w:rPr>
        <w:t>Adriano</w:t>
      </w:r>
      <w:r>
        <w:t xml:space="preserve"> </w:t>
      </w:r>
      <w:r w:rsidR="00070B36">
        <w:t>(117-138 d.C.). Fu adottato da Traiano in punto di morte, cosa che f</w:t>
      </w:r>
      <w:r w:rsidR="00EF72C4">
        <w:t xml:space="preserve">ece nascere diverse discussioni; arrivato a Roma, comunque, represse nel sangue ogni tentativo di rivolta. In politica estera, si preoccupò solo di </w:t>
      </w:r>
      <w:r w:rsidR="00EF72C4" w:rsidRPr="00AC23F2">
        <w:rPr>
          <w:b/>
        </w:rPr>
        <w:t>difendere i confini</w:t>
      </w:r>
      <w:r w:rsidR="00EF72C4">
        <w:t xml:space="preserve">: fece costruire in </w:t>
      </w:r>
      <w:r w:rsidR="00EF72C4" w:rsidRPr="00AC23F2">
        <w:rPr>
          <w:b/>
        </w:rPr>
        <w:t>Britannia</w:t>
      </w:r>
      <w:r w:rsidR="00EF72C4">
        <w:t xml:space="preserve">, ad esempio, un muro alto 4 metri e lungo 117 Km (il </w:t>
      </w:r>
      <w:r w:rsidR="00EF72C4" w:rsidRPr="00AC23F2">
        <w:rPr>
          <w:b/>
        </w:rPr>
        <w:t>Vallo di Adriano</w:t>
      </w:r>
      <w:r w:rsidR="00EF72C4">
        <w:t xml:space="preserve">) per difendere la frontiera romana dall’assalto degli scozzesi. Affrontò inoltre una rivolta degli ebrei, che sconfisse: inizia così la </w:t>
      </w:r>
      <w:r w:rsidR="00EF72C4" w:rsidRPr="00AC23F2">
        <w:rPr>
          <w:b/>
        </w:rPr>
        <w:t>diaspora</w:t>
      </w:r>
      <w:r w:rsidR="00EF72C4">
        <w:t xml:space="preserve"> (</w:t>
      </w:r>
      <w:proofErr w:type="spellStart"/>
      <w:r w:rsidR="00EF72C4">
        <w:t>=dispersione</w:t>
      </w:r>
      <w:proofErr w:type="spellEnd"/>
      <w:r w:rsidR="00EF72C4">
        <w:t xml:space="preserve">) degli ebrei, cacciati dalla loro Gerusalemme. Adriano fu comunque un imperatore molto colto e </w:t>
      </w:r>
      <w:r w:rsidR="00AC23F2">
        <w:t>amante della cultura. Fece molte</w:t>
      </w:r>
      <w:r w:rsidR="00EF72C4">
        <w:t xml:space="preserve"> opere pubbliche, facendo costruire strade, anfiteatri, acquedotti, terme ecc.</w:t>
      </w:r>
    </w:p>
    <w:p w:rsidR="00320DCC" w:rsidRDefault="00320DCC" w:rsidP="00320DCC">
      <w:pPr>
        <w:ind w:left="360"/>
      </w:pPr>
    </w:p>
    <w:p w:rsidR="00320DCC" w:rsidRPr="00AC23F2" w:rsidRDefault="00320DCC" w:rsidP="00320DCC">
      <w:pPr>
        <w:ind w:left="360"/>
        <w:rPr>
          <w:i/>
          <w:u w:val="single"/>
        </w:rPr>
      </w:pPr>
      <w:r w:rsidRPr="00AC23F2">
        <w:rPr>
          <w:i/>
          <w:u w:val="single"/>
        </w:rPr>
        <w:t xml:space="preserve">Quadro genealogico degli </w:t>
      </w:r>
      <w:proofErr w:type="spellStart"/>
      <w:r w:rsidRPr="00AC23F2">
        <w:rPr>
          <w:i/>
          <w:u w:val="single"/>
        </w:rPr>
        <w:t>Antonini</w:t>
      </w:r>
      <w:proofErr w:type="spellEnd"/>
    </w:p>
    <w:p w:rsidR="00320DCC" w:rsidRDefault="00EF72C4" w:rsidP="00B5030E">
      <w:pPr>
        <w:pStyle w:val="Paragrafoelenco"/>
        <w:numPr>
          <w:ilvl w:val="0"/>
          <w:numId w:val="6"/>
        </w:numPr>
      </w:pPr>
      <w:r>
        <w:t xml:space="preserve">Adriano adottò Antonino, detto il Pio (per la devozione, l’attaccamento rispettoso verso il padre). </w:t>
      </w:r>
      <w:r w:rsidR="00320DCC" w:rsidRPr="00AC23F2">
        <w:rPr>
          <w:b/>
        </w:rPr>
        <w:t>Antonino Pio</w:t>
      </w:r>
      <w:r>
        <w:t xml:space="preserve"> si limitò a difendere i confini dell’Impero e a placare i disordini interni. Si mosse pochissimo da Roma, cercando di rafforzare la posizione centrale dell’Italia all’interno dell’Impero.</w:t>
      </w:r>
    </w:p>
    <w:p w:rsidR="00320DCC" w:rsidRDefault="00320DCC" w:rsidP="00B5030E">
      <w:pPr>
        <w:pStyle w:val="Paragrafoelenco"/>
        <w:numPr>
          <w:ilvl w:val="0"/>
          <w:numId w:val="6"/>
        </w:numPr>
      </w:pPr>
      <w:r w:rsidRPr="00AC23F2">
        <w:rPr>
          <w:b/>
        </w:rPr>
        <w:t>Marco Aurelio</w:t>
      </w:r>
      <w:r w:rsidR="00B5030E">
        <w:t xml:space="preserve">. Oltre che imperatore, fu anche un </w:t>
      </w:r>
      <w:r w:rsidR="00B5030E" w:rsidRPr="00AC23F2">
        <w:rPr>
          <w:b/>
        </w:rPr>
        <w:t>filosofo</w:t>
      </w:r>
      <w:r w:rsidR="00AC23F2">
        <w:t xml:space="preserve"> stoico</w:t>
      </w:r>
      <w:r w:rsidR="00B5030E">
        <w:t xml:space="preserve">. Ma fu anche un ottimo comandante. Dovette fronteggiare il popolo dei </w:t>
      </w:r>
      <w:r w:rsidR="00B5030E" w:rsidRPr="00AC23F2">
        <w:rPr>
          <w:b/>
        </w:rPr>
        <w:t>Parti</w:t>
      </w:r>
      <w:r w:rsidR="00B5030E">
        <w:t xml:space="preserve">, che riuscì a sconfiggere: i soldati vincitori però portarono a Roma una malattia, forse la </w:t>
      </w:r>
      <w:r w:rsidR="00B5030E" w:rsidRPr="00AC23F2">
        <w:rPr>
          <w:b/>
        </w:rPr>
        <w:t>peste</w:t>
      </w:r>
      <w:r w:rsidR="00B5030E">
        <w:t xml:space="preserve">, che decimò la popolazione. </w:t>
      </w:r>
      <w:r w:rsidR="00B5030E">
        <w:lastRenderedPageBreak/>
        <w:t xml:space="preserve">Quindi dovette fronteggiare i </w:t>
      </w:r>
      <w:r w:rsidR="00B5030E" w:rsidRPr="00AC23F2">
        <w:rPr>
          <w:b/>
        </w:rPr>
        <w:t>Germani</w:t>
      </w:r>
      <w:r w:rsidR="00B5030E">
        <w:t xml:space="preserve">, delle rivolte in Egitto, in Spagna. Insomma, focolai di guerra in tutto l’impero!  </w:t>
      </w:r>
    </w:p>
    <w:p w:rsidR="00320DCC" w:rsidRDefault="00B5030E" w:rsidP="00B5030E">
      <w:pPr>
        <w:pStyle w:val="Paragrafoelenco"/>
        <w:numPr>
          <w:ilvl w:val="0"/>
          <w:numId w:val="6"/>
        </w:numPr>
      </w:pPr>
      <w:proofErr w:type="spellStart"/>
      <w:r w:rsidRPr="00AC23F2">
        <w:rPr>
          <w:b/>
        </w:rPr>
        <w:t>Commodo</w:t>
      </w:r>
      <w:proofErr w:type="spellEnd"/>
      <w:r w:rsidR="00AC23F2">
        <w:t>. È</w:t>
      </w:r>
      <w:r>
        <w:t xml:space="preserve"> l’ultimo degli imperatori adottivi: è inesperto e corrotto; cerca di accattivarsi il popolo offrendo spettacoli e grano (il cosiddetto </w:t>
      </w:r>
      <w:proofErr w:type="spellStart"/>
      <w:r w:rsidRPr="00B5030E">
        <w:rPr>
          <w:i/>
        </w:rPr>
        <w:t>panem</w:t>
      </w:r>
      <w:proofErr w:type="spellEnd"/>
      <w:r w:rsidRPr="00B5030E">
        <w:rPr>
          <w:i/>
        </w:rPr>
        <w:t xml:space="preserve"> </w:t>
      </w:r>
      <w:proofErr w:type="spellStart"/>
      <w:r w:rsidRPr="00B5030E">
        <w:rPr>
          <w:i/>
        </w:rPr>
        <w:t>e</w:t>
      </w:r>
      <w:r w:rsidR="00AC23F2">
        <w:rPr>
          <w:i/>
        </w:rPr>
        <w:t>t</w:t>
      </w:r>
      <w:proofErr w:type="spellEnd"/>
      <w:r w:rsidR="00AC23F2">
        <w:rPr>
          <w:i/>
        </w:rPr>
        <w:t xml:space="preserve"> </w:t>
      </w:r>
      <w:proofErr w:type="spellStart"/>
      <w:r w:rsidR="00AC23F2">
        <w:rPr>
          <w:i/>
        </w:rPr>
        <w:t>circense</w:t>
      </w:r>
      <w:r w:rsidRPr="00B5030E">
        <w:rPr>
          <w:i/>
        </w:rPr>
        <w:t>s</w:t>
      </w:r>
      <w:proofErr w:type="spellEnd"/>
      <w:r>
        <w:t>, cioè pane e spettacoli). M</w:t>
      </w:r>
      <w:r w:rsidR="00123376">
        <w:t>uore</w:t>
      </w:r>
      <w:r>
        <w:t>, ucciso,</w:t>
      </w:r>
      <w:r w:rsidR="00123376">
        <w:t xml:space="preserve"> n</w:t>
      </w:r>
      <w:r w:rsidR="00320DCC">
        <w:t>el 192 d.C.</w:t>
      </w:r>
    </w:p>
    <w:p w:rsidR="00AC23F2" w:rsidRDefault="00AC23F2" w:rsidP="00AC23F2"/>
    <w:p w:rsidR="00AC23F2" w:rsidRDefault="00AC23F2" w:rsidP="00AC23F2">
      <w:r>
        <w:t>Comincia a studiare per l’interrogazione di storia dell’8 aprile (bisogna prendere almeno un 7 e ce la puoi fare).</w:t>
      </w:r>
    </w:p>
    <w:p w:rsidR="00AC23F2" w:rsidRDefault="00AC23F2" w:rsidP="00AC23F2">
      <w:r>
        <w:t>Da sapere:</w:t>
      </w:r>
    </w:p>
    <w:p w:rsidR="00AC23F2" w:rsidRDefault="00AC23F2" w:rsidP="00AC23F2">
      <w:pPr>
        <w:pStyle w:val="Paragrafoelenco"/>
        <w:numPr>
          <w:ilvl w:val="0"/>
          <w:numId w:val="7"/>
        </w:numPr>
      </w:pPr>
      <w:r>
        <w:t>Mario e la sua riforma dell’esercito</w:t>
      </w:r>
    </w:p>
    <w:p w:rsidR="00AC23F2" w:rsidRDefault="00AC23F2" w:rsidP="00AC23F2">
      <w:pPr>
        <w:pStyle w:val="Paragrafoelenco"/>
        <w:numPr>
          <w:ilvl w:val="0"/>
          <w:numId w:val="7"/>
        </w:numPr>
      </w:pPr>
      <w:r>
        <w:t>Ottaviano Augusto</w:t>
      </w:r>
    </w:p>
    <w:p w:rsidR="00FE005E" w:rsidRDefault="00FE005E" w:rsidP="00FE005E">
      <w:r>
        <w:t>Il giorno prima dell’interrogazione (il 7 aprile) ci prendiamo un’ora intera per ripetere tutto. Ma per quel giorno è bene che tu sia già preparato, quindi inizia a studiare e ripetere, studiare e ripetere ecc.</w:t>
      </w:r>
    </w:p>
    <w:p w:rsidR="00A073DD" w:rsidRDefault="00A073DD" w:rsidP="00320DCC">
      <w:pPr>
        <w:ind w:left="360"/>
      </w:pPr>
    </w:p>
    <w:p w:rsidR="009B4A64" w:rsidRDefault="009B4A64" w:rsidP="00320DCC">
      <w:pPr>
        <w:ind w:left="360"/>
      </w:pPr>
    </w:p>
    <w:p w:rsidR="00460D2E" w:rsidRDefault="00460D2E" w:rsidP="00320DCC">
      <w:pPr>
        <w:ind w:left="360"/>
      </w:pPr>
    </w:p>
    <w:p w:rsidR="00460D2E" w:rsidRDefault="00460D2E" w:rsidP="00320DCC">
      <w:pPr>
        <w:ind w:left="360"/>
      </w:pPr>
    </w:p>
    <w:p w:rsidR="00460D2E" w:rsidRDefault="00460D2E" w:rsidP="00320DCC">
      <w:pPr>
        <w:ind w:left="360"/>
      </w:pPr>
    </w:p>
    <w:p w:rsidR="00460D2E" w:rsidRDefault="00460D2E" w:rsidP="00320DCC">
      <w:pPr>
        <w:ind w:left="360"/>
      </w:pPr>
    </w:p>
    <w:p w:rsidR="00460D2E" w:rsidRDefault="00460D2E" w:rsidP="00320DCC">
      <w:pPr>
        <w:ind w:left="360"/>
      </w:pPr>
    </w:p>
    <w:p w:rsidR="00460D2E" w:rsidRDefault="00460D2E" w:rsidP="00320DCC">
      <w:pPr>
        <w:ind w:left="360"/>
      </w:pPr>
    </w:p>
    <w:p w:rsidR="00460D2E" w:rsidRDefault="00460D2E" w:rsidP="00320DCC">
      <w:pPr>
        <w:ind w:left="360"/>
      </w:pPr>
    </w:p>
    <w:p w:rsidR="00902821" w:rsidRDefault="00902821" w:rsidP="00460D2E"/>
    <w:sectPr w:rsidR="00902821" w:rsidSect="007D189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4E" w:rsidRDefault="00DB244E" w:rsidP="00AC23F2">
      <w:pPr>
        <w:spacing w:line="240" w:lineRule="auto"/>
      </w:pPr>
      <w:r>
        <w:separator/>
      </w:r>
    </w:p>
  </w:endnote>
  <w:endnote w:type="continuationSeparator" w:id="0">
    <w:p w:rsidR="00DB244E" w:rsidRDefault="00DB244E" w:rsidP="00AC23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GothicITCby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4E" w:rsidRDefault="00DB244E" w:rsidP="00AC23F2">
      <w:pPr>
        <w:spacing w:line="240" w:lineRule="auto"/>
      </w:pPr>
      <w:r>
        <w:separator/>
      </w:r>
    </w:p>
  </w:footnote>
  <w:footnote w:type="continuationSeparator" w:id="0">
    <w:p w:rsidR="00DB244E" w:rsidRDefault="00DB244E" w:rsidP="00AC23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4" w:rsidRPr="00131D84" w:rsidRDefault="00131D84" w:rsidP="00131D84">
    <w:pPr>
      <w:pStyle w:val="Intestazione"/>
      <w:jc w:val="center"/>
      <w:rPr>
        <w:i/>
        <w:color w:val="A6A6A6" w:themeColor="background1" w:themeShade="A6"/>
        <w:sz w:val="24"/>
        <w:szCs w:val="24"/>
      </w:rPr>
    </w:pPr>
    <w:r w:rsidRPr="00131D84">
      <w:rPr>
        <w:i/>
        <w:color w:val="A6A6A6" w:themeColor="background1" w:themeShade="A6"/>
        <w:sz w:val="24"/>
        <w:szCs w:val="24"/>
      </w:rPr>
      <w:t>storia</w:t>
    </w:r>
  </w:p>
  <w:p w:rsidR="00131D84" w:rsidRDefault="00131D8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7F8C"/>
    <w:multiLevelType w:val="hybridMultilevel"/>
    <w:tmpl w:val="EB327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8F348B"/>
    <w:multiLevelType w:val="hybridMultilevel"/>
    <w:tmpl w:val="CE622B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ABF3BE7"/>
    <w:multiLevelType w:val="hybridMultilevel"/>
    <w:tmpl w:val="7AB018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F982610"/>
    <w:multiLevelType w:val="hybridMultilevel"/>
    <w:tmpl w:val="CA163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6B5F25"/>
    <w:multiLevelType w:val="hybridMultilevel"/>
    <w:tmpl w:val="C2F83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5B427B"/>
    <w:multiLevelType w:val="hybridMultilevel"/>
    <w:tmpl w:val="47C2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FF74F9"/>
    <w:multiLevelType w:val="hybridMultilevel"/>
    <w:tmpl w:val="7756B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20DCC"/>
    <w:rsid w:val="00070B36"/>
    <w:rsid w:val="00123376"/>
    <w:rsid w:val="00131D84"/>
    <w:rsid w:val="00320DCC"/>
    <w:rsid w:val="00334A4A"/>
    <w:rsid w:val="003C3D6B"/>
    <w:rsid w:val="00460D2E"/>
    <w:rsid w:val="005F1FBE"/>
    <w:rsid w:val="006C35A5"/>
    <w:rsid w:val="007D1898"/>
    <w:rsid w:val="008567E8"/>
    <w:rsid w:val="008614C3"/>
    <w:rsid w:val="00902821"/>
    <w:rsid w:val="00986A93"/>
    <w:rsid w:val="009B4A64"/>
    <w:rsid w:val="00A073DD"/>
    <w:rsid w:val="00AC23F2"/>
    <w:rsid w:val="00B5030E"/>
    <w:rsid w:val="00DB244E"/>
    <w:rsid w:val="00DC0361"/>
    <w:rsid w:val="00EF72C4"/>
    <w:rsid w:val="00FE00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DCC"/>
    <w:pPr>
      <w:ind w:left="720"/>
      <w:contextualSpacing/>
    </w:pPr>
  </w:style>
  <w:style w:type="paragraph" w:styleId="Testonotaapidipagina">
    <w:name w:val="footnote text"/>
    <w:basedOn w:val="Normale"/>
    <w:link w:val="TestonotaapidipaginaCarattere"/>
    <w:semiHidden/>
    <w:rsid w:val="00AC23F2"/>
    <w:pPr>
      <w:spacing w:line="240" w:lineRule="auto"/>
      <w:jc w:val="left"/>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C23F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C23F2"/>
    <w:rPr>
      <w:vertAlign w:val="superscript"/>
    </w:rPr>
  </w:style>
  <w:style w:type="paragraph" w:styleId="Intestazione">
    <w:name w:val="header"/>
    <w:basedOn w:val="Normale"/>
    <w:link w:val="IntestazioneCarattere"/>
    <w:uiPriority w:val="99"/>
    <w:unhideWhenUsed/>
    <w:rsid w:val="00131D8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1D84"/>
    <w:rPr>
      <w:rFonts w:ascii="Times New Roman" w:hAnsi="Times New Roman"/>
      <w:sz w:val="32"/>
    </w:rPr>
  </w:style>
  <w:style w:type="paragraph" w:styleId="Pidipagina">
    <w:name w:val="footer"/>
    <w:basedOn w:val="Normale"/>
    <w:link w:val="PidipaginaCarattere"/>
    <w:uiPriority w:val="99"/>
    <w:semiHidden/>
    <w:unhideWhenUsed/>
    <w:rsid w:val="00131D8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31D84"/>
    <w:rPr>
      <w:rFonts w:ascii="Times New Roman" w:hAnsi="Times New Roman"/>
      <w:sz w:val="32"/>
    </w:rPr>
  </w:style>
  <w:style w:type="paragraph" w:styleId="Testofumetto">
    <w:name w:val="Balloon Text"/>
    <w:basedOn w:val="Normale"/>
    <w:link w:val="TestofumettoCarattere"/>
    <w:uiPriority w:val="99"/>
    <w:semiHidden/>
    <w:unhideWhenUsed/>
    <w:rsid w:val="00131D8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6</cp:revision>
  <dcterms:created xsi:type="dcterms:W3CDTF">2014-03-29T08:01:00Z</dcterms:created>
  <dcterms:modified xsi:type="dcterms:W3CDTF">2014-03-30T14:25:00Z</dcterms:modified>
</cp:coreProperties>
</file>